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24"/>
        <w:gridCol w:w="766"/>
        <w:gridCol w:w="460"/>
        <w:gridCol w:w="2436"/>
        <w:gridCol w:w="708"/>
        <w:gridCol w:w="993"/>
        <w:gridCol w:w="708"/>
        <w:gridCol w:w="709"/>
        <w:gridCol w:w="709"/>
        <w:gridCol w:w="1134"/>
      </w:tblGrid>
      <w:tr w:rsidR="000572A5" w:rsidRPr="000572A5" w:rsidTr="000E1301">
        <w:trPr>
          <w:trHeight w:val="567"/>
        </w:trPr>
        <w:tc>
          <w:tcPr>
            <w:tcW w:w="10791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3F71B6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COMUNICACIÓN DE IMPOSIBILIDAD</w:t>
            </w:r>
            <w:r w:rsidR="00680D5C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REALIZACIÓN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Y/O PERMUTA DE TURNO DE URGENCIA DE OFICINA DE FARMACIA</w:t>
            </w:r>
          </w:p>
          <w:p w:rsidR="00F61ECC" w:rsidRPr="000572A5" w:rsidRDefault="00F61ECC" w:rsidP="003F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Procedimiento-262</w:t>
            </w:r>
            <w:r w:rsidR="003F71B6">
              <w:rPr>
                <w:rFonts w:ascii="Times New Roman" w:hAnsi="Times New Roman"/>
                <w:b/>
                <w:bCs/>
                <w:sz w:val="20"/>
                <w:lang w:eastAsia="es-ES"/>
              </w:rPr>
              <w:t>8</w:t>
            </w:r>
          </w:p>
        </w:tc>
      </w:tr>
      <w:tr w:rsidR="00B271BC" w:rsidRPr="000572A5" w:rsidTr="000E1301">
        <w:trPr>
          <w:trHeight w:val="123"/>
        </w:trPr>
        <w:tc>
          <w:tcPr>
            <w:tcW w:w="10791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1BC" w:rsidRPr="000572A5" w:rsidRDefault="00B271BC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662105" w:rsidTr="000E1301">
        <w:trPr>
          <w:trHeight w:val="123"/>
        </w:trPr>
        <w:tc>
          <w:tcPr>
            <w:tcW w:w="10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8D1C9B" w:rsidRPr="00662105" w:rsidTr="008D1C9B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 xml:space="preserve">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0E1301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110.4pt;height:18pt" o:ole="">
                  <v:imagedata r:id="rId7" o:title=""/>
                </v:shape>
                <w:control r:id="rId8" w:name="TextBox122" w:shapeid="_x0000_i1177"/>
              </w:object>
            </w:r>
            <w:bookmarkEnd w:id="0"/>
          </w:p>
        </w:tc>
        <w:tc>
          <w:tcPr>
            <w:tcW w:w="8623" w:type="dxa"/>
            <w:gridSpan w:val="9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415.8pt;height:18pt" o:ole="">
                  <v:imagedata r:id="rId9" o:title=""/>
                </v:shape>
                <w:control r:id="rId10" w:name="TextBox123" w:shapeid="_x0000_i1103"/>
              </w:object>
            </w:r>
          </w:p>
        </w:tc>
      </w:tr>
      <w:tr w:rsidR="008D1C9B" w:rsidRPr="000572A5" w:rsidTr="000E1301">
        <w:trPr>
          <w:trHeight w:val="380"/>
        </w:trPr>
        <w:tc>
          <w:tcPr>
            <w:tcW w:w="10791" w:type="dxa"/>
            <w:gridSpan w:val="14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0E1301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40.8pt;height:18pt" o:ole="">
                  <v:imagedata r:id="rId11" o:title=""/>
                </v:shape>
                <w:control r:id="rId12" w:name="TextBox12" w:shapeid="_x0000_i1105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226.2pt;height:18pt" o:ole="">
                  <v:imagedata r:id="rId13" o:title=""/>
                </v:shape>
                <w:control r:id="rId14" w:name="TextBox13" w:shapeid="_x0000_i1107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22.8pt;height:18pt" o:ole="">
                  <v:imagedata r:id="rId15" o:title=""/>
                </v:shape>
                <w:control r:id="rId16" w:name="TextBox121" w:shapeid="_x0000_i1109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.8pt;height:18pt" o:ole="">
                  <v:imagedata r:id="rId15" o:title=""/>
                </v:shape>
                <w:control r:id="rId17" w:name="TextBox1211" w:shapeid="_x0000_i1111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8pt;height:18pt" o:ole="">
                  <v:imagedata r:id="rId15" o:title=""/>
                </v:shape>
                <w:control r:id="rId18" w:name="TextBox1212" w:shapeid="_x0000_i1113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22.8pt;height:18pt" o:ole="">
                  <v:imagedata r:id="rId15" o:title=""/>
                </v:shape>
                <w:control r:id="rId19" w:name="TextBox1213" w:shapeid="_x0000_i1115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22.8pt;height:18pt" o:ole="">
                  <v:imagedata r:id="rId15" o:title=""/>
                </v:shape>
                <w:control r:id="rId20" w:name="TextBox1214" w:shapeid="_x0000_i1117"/>
              </w:object>
            </w:r>
          </w:p>
        </w:tc>
        <w:tc>
          <w:tcPr>
            <w:tcW w:w="1134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43.8pt;height:18pt" o:ole="">
                  <v:imagedata r:id="rId21" o:title=""/>
                </v:shape>
                <w:control r:id="rId22" w:name="TextBox1215" w:shapeid="_x0000_i1119"/>
              </w:object>
            </w:r>
          </w:p>
        </w:tc>
      </w:tr>
      <w:tr w:rsidR="008D1C9B" w:rsidRPr="000572A5" w:rsidTr="000E1301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142.2pt;height:18pt" o:ole="">
                  <v:imagedata r:id="rId23" o:title=""/>
                </v:shape>
                <w:control r:id="rId24" w:name="TextBox1216" w:shapeid="_x0000_i1121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120.6pt;height:18pt" o:ole="">
                  <v:imagedata r:id="rId25" o:title=""/>
                </v:shape>
                <w:control r:id="rId26" w:name="TextBox1217" w:shapeid="_x0000_i1123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63.6pt;height:18pt" o:ole="">
                  <v:imagedata r:id="rId27" o:title=""/>
                </v:shape>
                <w:control r:id="rId28" w:name="TextBox1218" w:shapeid="_x0000_i1125"/>
              </w:objec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48.2pt;height:18pt" o:ole="">
                  <v:imagedata r:id="rId29" o:title=""/>
                </v:shape>
                <w:control r:id="rId30" w:name="TextBox1219" w:shapeid="_x0000_i1127"/>
              </w:object>
            </w:r>
          </w:p>
        </w:tc>
      </w:tr>
      <w:tr w:rsidR="008D1C9B" w:rsidRPr="000572A5" w:rsidTr="000E1301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158.4pt;height:18pt" o:ole="">
                  <v:imagedata r:id="rId31" o:title=""/>
                </v:shape>
                <w:control r:id="rId32" w:name="TextBox12110" w:shapeid="_x0000_i1129"/>
              </w:objec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354pt;height:18pt" o:ole="">
                  <v:imagedata r:id="rId33" o:title=""/>
                </v:shape>
                <w:control r:id="rId34" w:name="TextBox12111" w:shapeid="_x0000_i1131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0E1301">
        <w:trPr>
          <w:gridBefore w:val="1"/>
          <w:wBefore w:w="17" w:type="dxa"/>
          <w:trHeight w:val="327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0E1301">
        <w:trPr>
          <w:gridBefore w:val="1"/>
          <w:wBefore w:w="17" w:type="dxa"/>
          <w:trHeight w:val="122"/>
        </w:trPr>
        <w:tc>
          <w:tcPr>
            <w:tcW w:w="10774" w:type="dxa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DATOS DE LA OFICINA DE FARMACIA: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33" type="#_x0000_t75" style="width:132.6pt;height:18pt" o:ole="">
                        <v:imagedata r:id="rId35" o:title=""/>
                      </v:shape>
                      <w:control r:id="rId36" w:name="TextBox12311" w:shapeid="_x0000_i1133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528.6pt;height:19.8pt" o:ole="">
                  <v:imagedata r:id="rId37" o:title=""/>
                </v:shape>
                <w:control r:id="rId38" w:name="TextBox123111" w:shapeid="_x0000_i1135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63pt;height:18pt" o:ole="">
                  <v:imagedata r:id="rId39" o:title=""/>
                </v:shape>
                <w:control r:id="rId40" w:name="TextBox1221" w:shapeid="_x0000_i1137"/>
              </w:objec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98.4pt;height:18pt" o:ole="">
                  <v:imagedata r:id="rId41" o:title=""/>
                </v:shape>
                <w:control r:id="rId42" w:name="TextBox1231" w:shapeid="_x0000_i1139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309pt;height:18pt" o:ole="">
                  <v:imagedata r:id="rId43" o:title=""/>
                </v:shape>
                <w:control r:id="rId44" w:name="TextBox12312" w:shapeid="_x0000_i1141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40.8pt;height:18pt" o:ole="">
                  <v:imagedata r:id="rId11" o:title=""/>
                </v:shape>
                <w:control r:id="rId45" w:name="TextBox124" w:shapeid="_x0000_i1143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226.2pt;height:18pt" o:ole="">
                  <v:imagedata r:id="rId13" o:title=""/>
                </v:shape>
                <w:control r:id="rId46" w:name="TextBox131" w:shapeid="_x0000_i1145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22.8pt;height:18pt" o:ole="">
                  <v:imagedata r:id="rId15" o:title=""/>
                </v:shape>
                <w:control r:id="rId47" w:name="TextBox12115" w:shapeid="_x0000_i1147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22.8pt;height:18pt" o:ole="">
                  <v:imagedata r:id="rId15" o:title=""/>
                </v:shape>
                <w:control r:id="rId48" w:name="TextBox12114" w:shapeid="_x0000_i1149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22.8pt;height:18pt" o:ole="">
                  <v:imagedata r:id="rId15" o:title=""/>
                </v:shape>
                <w:control r:id="rId49" w:name="TextBox12121" w:shapeid="_x0000_i1151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.8pt;height:18pt" o:ole="">
                  <v:imagedata r:id="rId15" o:title=""/>
                </v:shape>
                <w:control r:id="rId50" w:name="TextBox12131" w:shapeid="_x0000_i1153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22.8pt;height:18pt" o:ole="">
                  <v:imagedata r:id="rId15" o:title=""/>
                </v:shape>
                <w:control r:id="rId51" w:name="TextBox12141" w:shapeid="_x0000_i1155"/>
              </w:object>
            </w:r>
          </w:p>
        </w:tc>
        <w:tc>
          <w:tcPr>
            <w:tcW w:w="1134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43.8pt;height:18pt" o:ole="">
                  <v:imagedata r:id="rId21" o:title=""/>
                </v:shape>
                <w:control r:id="rId52" w:name="TextBox12151" w:shapeid="_x0000_i1157"/>
              </w:object>
            </w:r>
          </w:p>
        </w:tc>
      </w:tr>
      <w:tr w:rsidR="005A049C" w:rsidRPr="000572A5" w:rsidTr="000E1301">
        <w:trPr>
          <w:gridBefore w:val="1"/>
          <w:wBefore w:w="17" w:type="dxa"/>
          <w:trHeight w:val="567"/>
        </w:trPr>
        <w:tc>
          <w:tcPr>
            <w:tcW w:w="2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142.2pt;height:18pt" o:ole="">
                  <v:imagedata r:id="rId23" o:title=""/>
                </v:shape>
                <w:control r:id="rId53" w:name="TextBox12161" w:shapeid="_x0000_i1159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120.6pt;height:18pt" o:ole="">
                  <v:imagedata r:id="rId25" o:title=""/>
                </v:shape>
                <w:control r:id="rId54" w:name="TextBox12171" w:shapeid="_x0000_i1161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63.6pt;height:18pt" o:ole="">
                  <v:imagedata r:id="rId27" o:title=""/>
                </v:shape>
                <w:control r:id="rId55" w:name="TextBox12181" w:shapeid="_x0000_i1163"/>
              </w:objec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148.2pt;height:18pt" o:ole="">
                  <v:imagedata r:id="rId29" o:title=""/>
                </v:shape>
                <w:control r:id="rId56" w:name="TextBox12191" w:shapeid="_x0000_i1165"/>
              </w:object>
            </w:r>
          </w:p>
        </w:tc>
      </w:tr>
      <w:tr w:rsidR="00B271BC" w:rsidRPr="000572A5" w:rsidTr="00F61E97">
        <w:trPr>
          <w:trHeight w:val="1436"/>
        </w:trPr>
        <w:tc>
          <w:tcPr>
            <w:tcW w:w="10791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35674" w:rsidRDefault="00C35674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7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0E1301">
        <w:trPr>
          <w:trHeight w:val="737"/>
        </w:trPr>
        <w:tc>
          <w:tcPr>
            <w:tcW w:w="10791" w:type="dxa"/>
            <w:gridSpan w:val="14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0E1301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C35674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35674" w:rsidRDefault="00C35674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Pr="000572A5" w:rsidRDefault="000572A5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226.2pt;height:18pt" o:ole="">
                  <v:imagedata r:id="rId13" o:title=""/>
                </v:shape>
                <w:control r:id="rId58" w:name="TextBox1311" w:shapeid="_x0000_i1167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98.4pt;height:18pt" o:ole="">
                  <v:imagedata r:id="rId41" o:title=""/>
                </v:shape>
                <w:control r:id="rId59" w:name="TextBox12313" w:shapeid="_x0000_i1169"/>
              </w:object>
            </w:r>
          </w:p>
        </w:tc>
      </w:tr>
      <w:tr w:rsidR="000572A5" w:rsidRPr="000572A5" w:rsidTr="000E1301">
        <w:trPr>
          <w:trHeight w:val="254"/>
        </w:trPr>
        <w:tc>
          <w:tcPr>
            <w:tcW w:w="10791" w:type="dxa"/>
            <w:gridSpan w:val="14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  <w:p w:rsidR="00211B5A" w:rsidRDefault="00211B5A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  <w:p w:rsidR="00211B5A" w:rsidRDefault="00211B5A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  <w:p w:rsidR="00211B5A" w:rsidRPr="000572A5" w:rsidRDefault="00211B5A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465401" w:rsidRPr="000572A5" w:rsidTr="00456B62">
        <w:trPr>
          <w:trHeight w:val="486"/>
        </w:trPr>
        <w:tc>
          <w:tcPr>
            <w:tcW w:w="1079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791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465401" w:rsidRPr="00CC4EA4" w:rsidTr="00AE6ECE">
              <w:trPr>
                <w:trHeight w:val="486"/>
              </w:trPr>
              <w:tc>
                <w:tcPr>
                  <w:tcW w:w="10791" w:type="dxa"/>
                  <w:tcBorders>
                    <w:bottom w:val="single" w:sz="4" w:space="0" w:color="auto"/>
                  </w:tcBorders>
                  <w:shd w:val="clear" w:color="auto" w:fill="EDEDED"/>
                  <w:vAlign w:val="center"/>
                </w:tcPr>
                <w:p w:rsidR="00465401" w:rsidRPr="00CC4EA4" w:rsidRDefault="00465401" w:rsidP="0046540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  <w:r w:rsidRPr="00CC4EA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lastRenderedPageBreak/>
                    <w:t>SOLICITA:</w:t>
                  </w:r>
                </w:p>
                <w:p w:rsidR="00465401" w:rsidRPr="00CC4EA4" w:rsidRDefault="00465401" w:rsidP="00465401">
                  <w:pPr>
                    <w:rPr>
                      <w:rFonts w:ascii="Arial" w:hAnsi="Arial"/>
                    </w:rPr>
                  </w:pPr>
                </w:p>
                <w:sdt>
                  <w:sdtPr>
                    <w:rPr>
                      <w:rStyle w:val="Estilo6"/>
                    </w:rPr>
                    <w:id w:val="617568309"/>
                    <w:placeholder>
                      <w:docPart w:val="80BFC6DDD2B04048B4CE9737285F0E73"/>
                    </w:placeholder>
                    <w:showingPlcHdr/>
                    <w15:appearance w15:val="hidden"/>
                  </w:sdtPr>
                  <w:sdtEndPr>
                    <w:rPr>
                      <w:rStyle w:val="Estilo6"/>
                    </w:rPr>
                  </w:sdtEndPr>
                  <w:sdtContent>
                    <w:p w:rsidR="00465401" w:rsidRPr="00CC4EA4" w:rsidRDefault="00465401" w:rsidP="0046540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C4EA4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</w:tc>
            </w:tr>
          </w:tbl>
          <w:p w:rsidR="00465401" w:rsidRDefault="00465401" w:rsidP="00465401"/>
        </w:tc>
      </w:tr>
      <w:tr w:rsidR="000E1301" w:rsidRPr="000572A5" w:rsidTr="000E1301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EDEDED"/>
            <w:vAlign w:val="center"/>
          </w:tcPr>
          <w:p w:rsidR="000E1301" w:rsidRPr="000572A5" w:rsidRDefault="000E130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0578C7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211B5A" w:rsidRDefault="00211B5A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p w:rsidR="00211B5A" w:rsidRPr="00211B5A" w:rsidRDefault="00211B5A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211B5A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EN EL SUPUESTO DE COMUNICACIÓN DE </w:t>
            </w:r>
            <w:r w:rsidRPr="00211B5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>IMPOSIBILIDAD DE REALIZACIÓN DE TURNO DE URGENCIA</w:t>
            </w:r>
          </w:p>
          <w:p w:rsidR="00211B5A" w:rsidRDefault="00C97EB5" w:rsidP="00211B5A">
            <w:pPr>
              <w:autoSpaceDE w:val="0"/>
              <w:autoSpaceDN w:val="0"/>
              <w:adjustRightInd w:val="0"/>
              <w:jc w:val="both"/>
            </w:pPr>
            <w:sdt>
              <w:sdtPr>
                <w:rPr>
                  <w:rStyle w:val="Estilo2"/>
                </w:rPr>
                <w:id w:val="-1039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211B5A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5A" w:rsidRPr="00211B5A">
              <w:rPr>
                <w:color w:val="000000"/>
                <w:sz w:val="18"/>
                <w:szCs w:val="18"/>
                <w:lang w:val="es-ES_tradnl"/>
              </w:rPr>
              <w:t xml:space="preserve"> Acreditación fehaciente por la que no es posible la realización del turno de urgencia. Solo en el supuesto en que se haya comunicado dicha circunstancia</w:t>
            </w:r>
            <w:r w:rsidR="00211B5A" w:rsidRPr="00C35674">
              <w:rPr>
                <w:color w:val="000000"/>
                <w:sz w:val="18"/>
                <w:szCs w:val="18"/>
                <w:lang w:val="es-ES_tradnl"/>
              </w:rPr>
              <w:t>.</w:t>
            </w:r>
          </w:p>
          <w:p w:rsidR="000578C7" w:rsidRPr="000572A5" w:rsidRDefault="000578C7" w:rsidP="0021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157E24" w:rsidRPr="000572A5" w:rsidTr="007E5836">
        <w:trPr>
          <w:gridBefore w:val="1"/>
          <w:wBefore w:w="17" w:type="dxa"/>
          <w:trHeight w:val="486"/>
        </w:trPr>
        <w:tc>
          <w:tcPr>
            <w:tcW w:w="10774" w:type="dxa"/>
            <w:gridSpan w:val="13"/>
            <w:shd w:val="clear" w:color="auto" w:fill="auto"/>
            <w:vAlign w:val="center"/>
          </w:tcPr>
          <w:p w:rsidR="00211B5A" w:rsidRDefault="00211B5A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p w:rsidR="00211B5A" w:rsidRPr="00211B5A" w:rsidRDefault="00211B5A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211B5A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EN EL SUPUESTO DE </w:t>
            </w:r>
            <w:r w:rsidRPr="00211B5A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  <w:t>PERMUTA DE TURNO DE URGENCIA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CON OTRA OFICINA DE FARMACIA</w:t>
            </w:r>
            <w:r w:rsidRPr="00211B5A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:rsidR="00211B5A" w:rsidRDefault="00211B5A" w:rsidP="00C35674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</w:p>
          <w:p w:rsidR="00211B5A" w:rsidRDefault="00C97EB5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Style w:val="Estilo2"/>
                </w:rPr>
                <w:id w:val="-13615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211B5A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5A">
              <w:rPr>
                <w:rStyle w:val="Estilo2"/>
              </w:rPr>
              <w:t xml:space="preserve"> </w:t>
            </w:r>
            <w:r w:rsidR="00211B5A" w:rsidRPr="00211B5A">
              <w:rPr>
                <w:color w:val="000000"/>
                <w:sz w:val="18"/>
                <w:szCs w:val="18"/>
                <w:lang w:val="es-ES_tradnl"/>
              </w:rPr>
              <w:t>Acreditación del consentimiento del titular con el que se pretende permutar el turno de urgencia de la oficina de farmacia</w:t>
            </w:r>
            <w:r w:rsidR="00126071">
              <w:rPr>
                <w:color w:val="000000"/>
                <w:sz w:val="18"/>
                <w:szCs w:val="18"/>
                <w:lang w:val="es-ES_tradnl"/>
              </w:rPr>
              <w:t xml:space="preserve"> según modelo anexo al procedimiento</w:t>
            </w:r>
          </w:p>
          <w:p w:rsidR="00211B5A" w:rsidRPr="000572A5" w:rsidRDefault="00211B5A" w:rsidP="00211B5A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FD0D2D" w:rsidRPr="000572A5" w:rsidTr="000E130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79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A1B89F3" wp14:editId="3D8811E2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A23DC" w:rsidRPr="004E48D8" w:rsidRDefault="00AA23DC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174" type="#_x0000_t75" style="width:211.2pt;height:18pt" o:ole="">
                                                <v:imagedata r:id="rId60" o:title=""/>
                                              </v:shape>
                                              <w:control r:id="rId61" w:name="TextBox31" w:shapeid="_x0000_i1174"/>
                                            </w:object>
                                          </w: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AA23DC" w:rsidRDefault="00AA23DC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1B89F3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            <v:textbox>
                                <w:txbxContent>
                                  <w:p w:rsidR="00AA23DC" w:rsidRPr="004E48D8" w:rsidRDefault="00AA23DC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174" type="#_x0000_t75" style="width:211.2pt;height:18pt" o:ole="">
                                          <v:imagedata r:id="rId60" o:title=""/>
                                        </v:shape>
                                        <w:control r:id="rId62" w:name="TextBox31" w:shapeid="_x0000_i1174"/>
                                      </w:object>
                                    </w: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  <w:p w:rsidR="00AA23DC" w:rsidRDefault="00AA23DC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71" type="#_x0000_t75" style="width:107.4pt;height:18pt" o:ole="">
                        <v:imagedata r:id="rId63" o:title=""/>
                      </v:shape>
                      <w:control r:id="rId64" w:name="TextBox3" w:shapeid="_x0000_i1171"/>
                    </w:objec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C97EB5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100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ATENCIÓN FARMACÉUTICA (creado por Orden de 12 de marzo de 2007 de la Consejería de Economía y Hacienda publicado en el B.O.R.M nº 92 de 23/04/2007)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AA23DC">
      <w:headerReference w:type="default" r:id="rId65"/>
      <w:footerReference w:type="default" r:id="rId66"/>
      <w:pgSz w:w="11907" w:h="16840" w:code="9"/>
      <w:pgMar w:top="1956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DC" w:rsidRDefault="00AA23DC">
      <w:r>
        <w:separator/>
      </w:r>
    </w:p>
  </w:endnote>
  <w:endnote w:type="continuationSeparator" w:id="0">
    <w:p w:rsidR="00AA23DC" w:rsidRDefault="00A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DC" w:rsidRDefault="00AA23DC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AA23DC" w:rsidRPr="00FD0D2D" w:rsidRDefault="00AA23DC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DC" w:rsidRDefault="00AA23DC">
      <w:r>
        <w:separator/>
      </w:r>
    </w:p>
  </w:footnote>
  <w:footnote w:type="continuationSeparator" w:id="0">
    <w:p w:rsidR="00AA23DC" w:rsidRDefault="00AA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DC" w:rsidRPr="003903BE" w:rsidRDefault="00AA23DC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8459E0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AA23DC" w:rsidRPr="00C45019" w:rsidRDefault="00AA23DC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B38uovfAAAACgEAAA8AAABkcnMvZG93bnJldi54 bWxMj0FLxDAQhe+C/yGM4EXctLXEbm26iKDoTVfRa7aZbYvJpCbZbv33xpMeh/l473vNZrGGzejD 6EhCvsqAIXVOj9RLeHu9v6yAhahIK+MIJXxjgE17etKoWrsjveC8jT1LIRRqJWGIcao5D92AVoWV m5DSb++8VTGdvufaq2MKt4YXWSa4VSOlhkFNeDdg97k9WAlV+Th/hKer5/dO7M06XlzPD19eyvOz 5fYGWMQl/sHwq5/UoU1OO3cgHZiRIPIibYkSylIAS8C6Kgpgu0TmQgBvG/5/QvsDAAD//wMAUEsB Ai0AFAAGAAgAAAAhALaDOJL+AAAA4QEAABMAAAAAAAAAAAAAAAAAAAAAAFtDb250ZW50X1R5cGVz XS54bWxQSwECLQAUAAYACAAAACEAOP0h/9YAAACUAQAACwAAAAAAAAAAAAAAAAAvAQAAX3JlbHMv LnJlbHNQSwECLQAUAAYACAAAACEAAUFOxigCAABNBAAADgAAAAAAAAAAAAAAAAAuAgAAZHJzL2Uy b0RvYy54bWxQSwECLQAUAAYACAAAACEAHfy6i98AAAAKAQAADwAAAAAAAAAAAAAAAACCBAAAZHJz L2Rvd25yZXYueG1sUEsFBgAAAAAEAAQA8wAAAI4FAAAAAA== ">
              <v:textbox>
                <w:txbxContent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              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6hkJD2Qh3G7Pg5k0ZYjd3z4RDcb6iBIai9VwH00jhxCzcBt7gDhbEN+Hg6zicXigGAXTC8KKyl1SPWpoR4EnxQ==" w:salt="NSdvNDK/PBTBa8oL2ejiW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11F49"/>
    <w:rsid w:val="00126071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65401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0D5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D1EF7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23B93"/>
    <w:rsid w:val="00C35674"/>
    <w:rsid w:val="00C41D46"/>
    <w:rsid w:val="00C45750"/>
    <w:rsid w:val="00C56F6D"/>
    <w:rsid w:val="00C612F9"/>
    <w:rsid w:val="00C73F3E"/>
    <w:rsid w:val="00C81770"/>
    <w:rsid w:val="00C90C0F"/>
    <w:rsid w:val="00C95EAF"/>
    <w:rsid w:val="00C97EB5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E7F9B"/>
    <w:rsid w:val="00EF4B10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image" Target="media/image19.wmf"/><Relationship Id="rId68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hyperlink" Target="https://sede.carm.es/vernotificaciones" TargetMode="External"/><Relationship Id="rId61" Type="http://schemas.openxmlformats.org/officeDocument/2006/relationships/control" Target="activeX/activeX3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image" Target="media/image18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E27FA5" w:rsidP="00E27FA5">
          <w:pPr>
            <w:pStyle w:val="0F3805F278984B22B090C94CC57220B714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  <w:docPart>
      <w:docPartPr>
        <w:name w:val="80BFC6DDD2B04048B4CE9737285F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72D5-BE46-47B9-BD92-1FEA01474D18}"/>
      </w:docPartPr>
      <w:docPartBody>
        <w:p w:rsidR="00BB1812" w:rsidRDefault="00E27FA5" w:rsidP="00E27FA5">
          <w:pPr>
            <w:pStyle w:val="80BFC6DDD2B04048B4CE9737285F0E731"/>
          </w:pPr>
          <w:r w:rsidRPr="00CC4EA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836ABE"/>
    <w:rsid w:val="00953B24"/>
    <w:rsid w:val="00A46CE9"/>
    <w:rsid w:val="00B83073"/>
    <w:rsid w:val="00BB1812"/>
    <w:rsid w:val="00E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7FA5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VIVANCOS GUTIERREZ, MARIA LUISA</dc:creator>
  <cp:lastModifiedBy>VIVANCOS GUTIERREZ, MARIA LUISA</cp:lastModifiedBy>
  <cp:revision>2</cp:revision>
  <cp:lastPrinted>2017-05-04T08:02:00Z</cp:lastPrinted>
  <dcterms:created xsi:type="dcterms:W3CDTF">2022-05-26T08:08:00Z</dcterms:created>
  <dcterms:modified xsi:type="dcterms:W3CDTF">2022-05-26T08:08:00Z</dcterms:modified>
</cp:coreProperties>
</file>